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D93089A" w14:textId="77777777" w:rsidR="00E03684" w:rsidRDefault="00657C3C">
      <w:pPr>
        <w:pStyle w:val="normal0"/>
      </w:pPr>
      <w:r>
        <w:rPr>
          <w:rFonts w:ascii="Calibri" w:eastAsia="Calibri" w:hAnsi="Calibri" w:cs="Calibri"/>
          <w:b/>
          <w:sz w:val="28"/>
          <w:szCs w:val="28"/>
        </w:rPr>
        <w:t>Earth Science Learning Targets</w:t>
      </w:r>
    </w:p>
    <w:p w14:paraId="7CBDD867" w14:textId="77777777" w:rsidR="00E03684" w:rsidRDefault="00916219">
      <w:pPr>
        <w:pStyle w:val="normal0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1720C281" wp14:editId="5ED29AD7">
            <wp:simplePos x="0" y="0"/>
            <wp:positionH relativeFrom="margin">
              <wp:posOffset>5715000</wp:posOffset>
            </wp:positionH>
            <wp:positionV relativeFrom="paragraph">
              <wp:posOffset>125730</wp:posOffset>
            </wp:positionV>
            <wp:extent cx="927100" cy="927100"/>
            <wp:effectExtent l="0" t="0" r="12700" b="12700"/>
            <wp:wrapSquare wrapText="bothSides" distT="0" distB="0" distL="114300" distR="114300"/>
            <wp:docPr id="1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7C3C">
        <w:rPr>
          <w:rFonts w:ascii="Calibri" w:eastAsia="Calibri" w:hAnsi="Calibri" w:cs="Calibri"/>
          <w:b/>
          <w:sz w:val="28"/>
          <w:szCs w:val="28"/>
        </w:rPr>
        <w:t>Unit:  Matter and Measurement</w:t>
      </w:r>
    </w:p>
    <w:p w14:paraId="1A23ED2B" w14:textId="77777777" w:rsidR="00E03684" w:rsidRDefault="00E03684">
      <w:pPr>
        <w:pStyle w:val="normal0"/>
      </w:pPr>
    </w:p>
    <w:p w14:paraId="6F4E46F0" w14:textId="77777777" w:rsidR="00E03684" w:rsidRDefault="00657C3C">
      <w:pPr>
        <w:pStyle w:val="normal0"/>
      </w:pPr>
      <w:r>
        <w:rPr>
          <w:rFonts w:ascii="Calibri" w:eastAsia="Calibri" w:hAnsi="Calibri" w:cs="Calibri"/>
          <w:i/>
          <w:sz w:val="22"/>
          <w:szCs w:val="22"/>
        </w:rPr>
        <w:t>The following is a list of the things you will know and be able to do when you are finished with the Matter and Measurement Unit.</w:t>
      </w:r>
    </w:p>
    <w:p w14:paraId="2904477F" w14:textId="77777777" w:rsidR="00E03684" w:rsidRDefault="00E03684">
      <w:pPr>
        <w:pStyle w:val="normal0"/>
      </w:pPr>
    </w:p>
    <w:p w14:paraId="2437929A" w14:textId="77777777" w:rsidR="00E03684" w:rsidRDefault="00657C3C">
      <w:pPr>
        <w:pStyle w:val="normal0"/>
      </w:pPr>
      <w:r>
        <w:rPr>
          <w:rFonts w:ascii="Calibri" w:eastAsia="Calibri" w:hAnsi="Calibri" w:cs="Calibri"/>
          <w:b/>
          <w:sz w:val="22"/>
          <w:szCs w:val="22"/>
        </w:rPr>
        <w:t>* = M&amp;M (MUST Master at 80%)</w:t>
      </w:r>
    </w:p>
    <w:tbl>
      <w:tblPr>
        <w:tblStyle w:val="a"/>
        <w:tblpPr w:leftFromText="180" w:rightFromText="180" w:vertAnchor="text" w:horzAnchor="page" w:tblpX="1016" w:tblpY="119"/>
        <w:tblW w:w="9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880"/>
        <w:gridCol w:w="2250"/>
        <w:gridCol w:w="1080"/>
        <w:gridCol w:w="2070"/>
      </w:tblGrid>
      <w:tr w:rsidR="00DA5580" w14:paraId="0998D2BA" w14:textId="77777777" w:rsidTr="00DA5580">
        <w:trPr>
          <w:trHeight w:val="420"/>
        </w:trPr>
        <w:tc>
          <w:tcPr>
            <w:tcW w:w="555" w:type="dxa"/>
          </w:tcPr>
          <w:p w14:paraId="02FFF205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3880" w:type="dxa"/>
            <w:vAlign w:val="center"/>
          </w:tcPr>
          <w:p w14:paraId="2FF455A7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Learning Target</w:t>
            </w:r>
            <w:bookmarkStart w:id="0" w:name="_GoBack"/>
            <w:bookmarkEnd w:id="0"/>
          </w:p>
        </w:tc>
        <w:tc>
          <w:tcPr>
            <w:tcW w:w="2250" w:type="dxa"/>
            <w:vAlign w:val="center"/>
          </w:tcPr>
          <w:p w14:paraId="4B86A51C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Essential Vocabulary</w:t>
            </w:r>
          </w:p>
        </w:tc>
        <w:tc>
          <w:tcPr>
            <w:tcW w:w="1080" w:type="dxa"/>
            <w:vAlign w:val="center"/>
          </w:tcPr>
          <w:p w14:paraId="077911EB" w14:textId="77777777" w:rsidR="00657C3C" w:rsidRPr="00DA5580" w:rsidRDefault="00916219" w:rsidP="00657C3C">
            <w:pPr>
              <w:pStyle w:val="normal0"/>
              <w:contextualSpacing w:val="0"/>
              <w:jc w:val="center"/>
              <w:rPr>
                <w:sz w:val="16"/>
                <w:szCs w:val="16"/>
              </w:rPr>
            </w:pPr>
            <w:r w:rsidRPr="00DA5580">
              <w:rPr>
                <w:sz w:val="16"/>
                <w:szCs w:val="16"/>
              </w:rPr>
              <w:t xml:space="preserve">Formative </w:t>
            </w:r>
            <w:r w:rsidR="00657C3C" w:rsidRPr="00DA5580">
              <w:rPr>
                <w:sz w:val="16"/>
                <w:szCs w:val="16"/>
              </w:rPr>
              <w:t>Quiz Score</w:t>
            </w:r>
          </w:p>
        </w:tc>
        <w:tc>
          <w:tcPr>
            <w:tcW w:w="2070" w:type="dxa"/>
            <w:vAlign w:val="center"/>
          </w:tcPr>
          <w:p w14:paraId="4AB129AE" w14:textId="77777777" w:rsidR="00657C3C" w:rsidRDefault="00916219" w:rsidP="00657C3C">
            <w:pPr>
              <w:pStyle w:val="normal0"/>
              <w:contextualSpacing w:val="0"/>
              <w:jc w:val="center"/>
            </w:pPr>
            <w:r w:rsidRPr="00916219">
              <w:rPr>
                <w:sz w:val="16"/>
                <w:szCs w:val="16"/>
              </w:rPr>
              <w:t>What di</w:t>
            </w:r>
            <w:r>
              <w:rPr>
                <w:sz w:val="16"/>
                <w:szCs w:val="16"/>
              </w:rPr>
              <w:t>d</w:t>
            </w:r>
            <w:r w:rsidRPr="00916219">
              <w:rPr>
                <w:sz w:val="16"/>
                <w:szCs w:val="16"/>
              </w:rPr>
              <w:t xml:space="preserve"> you do</w:t>
            </w:r>
            <w:r>
              <w:t xml:space="preserve"> </w:t>
            </w:r>
            <w:r w:rsidR="00657C3C">
              <w:t>After Quiz?</w:t>
            </w:r>
          </w:p>
        </w:tc>
      </w:tr>
      <w:tr w:rsidR="00DA5580" w14:paraId="16E5DCE8" w14:textId="77777777" w:rsidTr="00DA5580">
        <w:trPr>
          <w:trHeight w:val="420"/>
        </w:trPr>
        <w:tc>
          <w:tcPr>
            <w:tcW w:w="555" w:type="dxa"/>
            <w:vAlign w:val="center"/>
          </w:tcPr>
          <w:p w14:paraId="46D8ED3B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3880" w:type="dxa"/>
            <w:vAlign w:val="center"/>
          </w:tcPr>
          <w:p w14:paraId="0B11CB1A" w14:textId="77777777" w:rsidR="00657C3C" w:rsidRDefault="00657C3C" w:rsidP="00657C3C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I can set up a scientific investigation and analyze the data collected to draw conclusions.</w:t>
            </w:r>
          </w:p>
        </w:tc>
        <w:tc>
          <w:tcPr>
            <w:tcW w:w="2250" w:type="dxa"/>
            <w:vAlign w:val="center"/>
          </w:tcPr>
          <w:p w14:paraId="44A94FAE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1080" w:type="dxa"/>
            <w:vAlign w:val="center"/>
          </w:tcPr>
          <w:p w14:paraId="2E6298A2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  <w:vAlign w:val="center"/>
          </w:tcPr>
          <w:p w14:paraId="17865133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  <w:tr w:rsidR="00DA5580" w14:paraId="641A9F56" w14:textId="77777777" w:rsidTr="00DA5580">
        <w:trPr>
          <w:trHeight w:val="420"/>
        </w:trPr>
        <w:tc>
          <w:tcPr>
            <w:tcW w:w="555" w:type="dxa"/>
            <w:vAlign w:val="center"/>
          </w:tcPr>
          <w:p w14:paraId="0B587FC9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*1</w:t>
            </w:r>
          </w:p>
        </w:tc>
        <w:tc>
          <w:tcPr>
            <w:tcW w:w="3880" w:type="dxa"/>
            <w:vAlign w:val="center"/>
          </w:tcPr>
          <w:p w14:paraId="5D2AEAC7" w14:textId="77777777" w:rsidR="00657C3C" w:rsidRDefault="00657C3C" w:rsidP="00657C3C">
            <w:pPr>
              <w:pStyle w:val="normal0"/>
              <w:contextualSpacing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 can use a triple beam balance, graduated cylinder, and a ruler to collect data.</w:t>
            </w:r>
          </w:p>
          <w:p w14:paraId="527DCD4D" w14:textId="77777777" w:rsidR="00916219" w:rsidRDefault="00916219" w:rsidP="00657C3C">
            <w:pPr>
              <w:pStyle w:val="normal0"/>
              <w:contextualSpacing w:val="0"/>
            </w:pPr>
          </w:p>
        </w:tc>
        <w:tc>
          <w:tcPr>
            <w:tcW w:w="2250" w:type="dxa"/>
            <w:vAlign w:val="center"/>
          </w:tcPr>
          <w:p w14:paraId="3F39EA39" w14:textId="77777777" w:rsidR="00657C3C" w:rsidRPr="00916219" w:rsidRDefault="00657C3C" w:rsidP="00657C3C">
            <w:pPr>
              <w:pStyle w:val="normal0"/>
              <w:contextualSpacing w:val="0"/>
              <w:rPr>
                <w:b/>
                <w:sz w:val="16"/>
                <w:szCs w:val="16"/>
                <w:u w:val="single"/>
              </w:rPr>
            </w:pPr>
            <w:r w:rsidRPr="00916219">
              <w:rPr>
                <w:b/>
                <w:sz w:val="16"/>
                <w:szCs w:val="16"/>
                <w:u w:val="single"/>
              </w:rPr>
              <w:t>Pretest Scores:</w:t>
            </w:r>
          </w:p>
          <w:p w14:paraId="2BDB7216" w14:textId="77777777" w:rsidR="00916219" w:rsidRPr="00916219" w:rsidRDefault="00916219" w:rsidP="00657C3C">
            <w:pPr>
              <w:pStyle w:val="normal0"/>
              <w:contextualSpacing w:val="0"/>
              <w:rPr>
                <w:sz w:val="12"/>
                <w:szCs w:val="12"/>
              </w:rPr>
            </w:pPr>
            <w:r w:rsidRPr="00916219">
              <w:rPr>
                <w:sz w:val="12"/>
                <w:szCs w:val="12"/>
              </w:rPr>
              <w:t>Length:</w:t>
            </w:r>
          </w:p>
          <w:p w14:paraId="1CB4869E" w14:textId="77777777" w:rsidR="00916219" w:rsidRPr="00916219" w:rsidRDefault="00916219" w:rsidP="00657C3C">
            <w:pPr>
              <w:pStyle w:val="normal0"/>
              <w:contextualSpacing w:val="0"/>
              <w:rPr>
                <w:sz w:val="12"/>
                <w:szCs w:val="12"/>
              </w:rPr>
            </w:pPr>
            <w:r w:rsidRPr="00916219">
              <w:rPr>
                <w:sz w:val="12"/>
                <w:szCs w:val="12"/>
              </w:rPr>
              <w:t>Liquid Volume:</w:t>
            </w:r>
          </w:p>
          <w:p w14:paraId="549D1FF5" w14:textId="77777777" w:rsidR="00916219" w:rsidRPr="00916219" w:rsidRDefault="00916219" w:rsidP="00657C3C">
            <w:pPr>
              <w:pStyle w:val="normal0"/>
              <w:contextualSpacing w:val="0"/>
              <w:rPr>
                <w:sz w:val="12"/>
                <w:szCs w:val="12"/>
              </w:rPr>
            </w:pPr>
            <w:r w:rsidRPr="00916219">
              <w:rPr>
                <w:sz w:val="12"/>
                <w:szCs w:val="12"/>
              </w:rPr>
              <w:t>Mass:</w:t>
            </w:r>
          </w:p>
          <w:p w14:paraId="2ADFDB90" w14:textId="77777777" w:rsidR="00916219" w:rsidRPr="00916219" w:rsidRDefault="00916219" w:rsidP="00657C3C">
            <w:pPr>
              <w:pStyle w:val="normal0"/>
              <w:contextualSpacing w:val="0"/>
              <w:rPr>
                <w:sz w:val="12"/>
                <w:szCs w:val="12"/>
              </w:rPr>
            </w:pPr>
            <w:r w:rsidRPr="00916219">
              <w:rPr>
                <w:sz w:val="12"/>
                <w:szCs w:val="12"/>
              </w:rPr>
              <w:t>Solid Volume:</w:t>
            </w:r>
          </w:p>
          <w:p w14:paraId="68F6E9D1" w14:textId="77777777" w:rsidR="00916219" w:rsidRPr="00916219" w:rsidRDefault="00916219" w:rsidP="00657C3C">
            <w:pPr>
              <w:pStyle w:val="normal0"/>
              <w:contextualSpacing w:val="0"/>
              <w:rPr>
                <w:sz w:val="12"/>
                <w:szCs w:val="12"/>
              </w:rPr>
            </w:pPr>
            <w:r w:rsidRPr="00916219">
              <w:rPr>
                <w:sz w:val="12"/>
                <w:szCs w:val="12"/>
              </w:rPr>
              <w:t>Temp</w:t>
            </w:r>
            <w:proofErr w:type="gramStart"/>
            <w:r w:rsidRPr="00916219">
              <w:rPr>
                <w:sz w:val="12"/>
                <w:szCs w:val="12"/>
              </w:rPr>
              <w:t>.:</w:t>
            </w:r>
            <w:proofErr w:type="gramEnd"/>
          </w:p>
          <w:p w14:paraId="6374F434" w14:textId="77777777" w:rsidR="00916219" w:rsidRPr="00657C3C" w:rsidRDefault="00916219" w:rsidP="00657C3C">
            <w:pPr>
              <w:pStyle w:val="normal0"/>
              <w:contextualSpacing w:val="0"/>
              <w:rPr>
                <w:sz w:val="16"/>
                <w:szCs w:val="16"/>
              </w:rPr>
            </w:pPr>
            <w:r w:rsidRPr="00916219">
              <w:rPr>
                <w:sz w:val="12"/>
                <w:szCs w:val="12"/>
              </w:rPr>
              <w:t>Converting:</w:t>
            </w:r>
          </w:p>
        </w:tc>
        <w:tc>
          <w:tcPr>
            <w:tcW w:w="1080" w:type="dxa"/>
            <w:vAlign w:val="center"/>
          </w:tcPr>
          <w:p w14:paraId="18C963B5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  <w:vAlign w:val="center"/>
          </w:tcPr>
          <w:p w14:paraId="0102D10D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  <w:tr w:rsidR="00DA5580" w14:paraId="00C628C9" w14:textId="77777777" w:rsidTr="00DA5580">
        <w:trPr>
          <w:trHeight w:val="420"/>
        </w:trPr>
        <w:tc>
          <w:tcPr>
            <w:tcW w:w="555" w:type="dxa"/>
            <w:vAlign w:val="center"/>
          </w:tcPr>
          <w:p w14:paraId="6C5F883F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*2</w:t>
            </w:r>
          </w:p>
        </w:tc>
        <w:tc>
          <w:tcPr>
            <w:tcW w:w="3880" w:type="dxa"/>
            <w:vAlign w:val="center"/>
          </w:tcPr>
          <w:p w14:paraId="27FAD4AC" w14:textId="77777777" w:rsidR="00657C3C" w:rsidRDefault="00657C3C" w:rsidP="00657C3C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I can make a data table and a line graph.</w:t>
            </w:r>
          </w:p>
        </w:tc>
        <w:tc>
          <w:tcPr>
            <w:tcW w:w="2250" w:type="dxa"/>
            <w:vAlign w:val="center"/>
          </w:tcPr>
          <w:p w14:paraId="5CBD80A8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1080" w:type="dxa"/>
            <w:vAlign w:val="center"/>
          </w:tcPr>
          <w:p w14:paraId="6CFD9362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  <w:vAlign w:val="center"/>
          </w:tcPr>
          <w:p w14:paraId="570BF516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  <w:tr w:rsidR="00DA5580" w14:paraId="2ED00D69" w14:textId="77777777" w:rsidTr="00DA5580">
        <w:trPr>
          <w:trHeight w:val="420"/>
        </w:trPr>
        <w:tc>
          <w:tcPr>
            <w:tcW w:w="555" w:type="dxa"/>
            <w:vAlign w:val="center"/>
          </w:tcPr>
          <w:p w14:paraId="4D1747B0" w14:textId="4460B01D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880" w:type="dxa"/>
            <w:vAlign w:val="center"/>
          </w:tcPr>
          <w:p w14:paraId="11260C46" w14:textId="77777777" w:rsidR="00657C3C" w:rsidRDefault="00657C3C" w:rsidP="00657C3C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I can find the density of an object using its mass and volume.</w:t>
            </w:r>
          </w:p>
        </w:tc>
        <w:tc>
          <w:tcPr>
            <w:tcW w:w="2250" w:type="dxa"/>
            <w:vAlign w:val="center"/>
          </w:tcPr>
          <w:p w14:paraId="7BB1967E" w14:textId="77777777" w:rsidR="00657C3C" w:rsidRDefault="00657C3C" w:rsidP="00657C3C">
            <w:pPr>
              <w:pStyle w:val="normal0"/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Mass</w:t>
            </w:r>
          </w:p>
          <w:p w14:paraId="66E76166" w14:textId="77777777" w:rsidR="00657C3C" w:rsidRDefault="00657C3C" w:rsidP="00657C3C">
            <w:pPr>
              <w:pStyle w:val="normal0"/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Volume</w:t>
            </w:r>
          </w:p>
          <w:p w14:paraId="5590692F" w14:textId="77777777" w:rsidR="00657C3C" w:rsidRDefault="00657C3C" w:rsidP="00657C3C">
            <w:pPr>
              <w:pStyle w:val="normal0"/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Density</w:t>
            </w:r>
          </w:p>
          <w:p w14:paraId="202015D4" w14:textId="77777777" w:rsidR="00657C3C" w:rsidRDefault="00657C3C" w:rsidP="00657C3C">
            <w:pPr>
              <w:pStyle w:val="normal0"/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Displacement Method</w:t>
            </w:r>
          </w:p>
        </w:tc>
        <w:tc>
          <w:tcPr>
            <w:tcW w:w="1080" w:type="dxa"/>
            <w:vAlign w:val="center"/>
          </w:tcPr>
          <w:p w14:paraId="09F2331F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  <w:vAlign w:val="center"/>
          </w:tcPr>
          <w:p w14:paraId="2B9FDC38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  <w:tr w:rsidR="00DA5580" w14:paraId="38953C2D" w14:textId="77777777" w:rsidTr="00DA5580">
        <w:trPr>
          <w:trHeight w:val="520"/>
        </w:trPr>
        <w:tc>
          <w:tcPr>
            <w:tcW w:w="555" w:type="dxa"/>
            <w:vAlign w:val="center"/>
          </w:tcPr>
          <w:p w14:paraId="7E9F5067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*4</w:t>
            </w:r>
          </w:p>
        </w:tc>
        <w:tc>
          <w:tcPr>
            <w:tcW w:w="3880" w:type="dxa"/>
            <w:vAlign w:val="center"/>
          </w:tcPr>
          <w:p w14:paraId="40DC88C3" w14:textId="77777777" w:rsidR="00657C3C" w:rsidRDefault="00657C3C" w:rsidP="00657C3C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I can explain a physical change and use evidence to identify a physical change.</w:t>
            </w:r>
          </w:p>
        </w:tc>
        <w:tc>
          <w:tcPr>
            <w:tcW w:w="2250" w:type="dxa"/>
            <w:vAlign w:val="center"/>
          </w:tcPr>
          <w:p w14:paraId="677778BB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Physical change</w:t>
            </w:r>
          </w:p>
          <w:p w14:paraId="6D5F7A3E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Physical property</w:t>
            </w:r>
          </w:p>
          <w:p w14:paraId="02E19456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Phase</w:t>
            </w:r>
          </w:p>
          <w:p w14:paraId="23046BCE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Conservation of mass</w:t>
            </w:r>
          </w:p>
          <w:p w14:paraId="7BA87907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Dissolving</w:t>
            </w:r>
          </w:p>
          <w:p w14:paraId="0938056C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Melting point</w:t>
            </w:r>
          </w:p>
          <w:p w14:paraId="4534A7B9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Boiling point</w:t>
            </w:r>
          </w:p>
          <w:p w14:paraId="1013337C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Freezing point</w:t>
            </w:r>
          </w:p>
          <w:p w14:paraId="4BAAD644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Open System</w:t>
            </w:r>
          </w:p>
          <w:p w14:paraId="73EACDB6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Closed System</w:t>
            </w:r>
          </w:p>
        </w:tc>
        <w:tc>
          <w:tcPr>
            <w:tcW w:w="1080" w:type="dxa"/>
          </w:tcPr>
          <w:p w14:paraId="11E2A53F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</w:tcPr>
          <w:p w14:paraId="3EEA2B8B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  <w:tr w:rsidR="00DA5580" w14:paraId="6492E4FF" w14:textId="77777777" w:rsidTr="00DA5580">
        <w:trPr>
          <w:trHeight w:val="260"/>
        </w:trPr>
        <w:tc>
          <w:tcPr>
            <w:tcW w:w="555" w:type="dxa"/>
            <w:vAlign w:val="center"/>
          </w:tcPr>
          <w:p w14:paraId="50326B87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*5</w:t>
            </w:r>
          </w:p>
        </w:tc>
        <w:tc>
          <w:tcPr>
            <w:tcW w:w="3880" w:type="dxa"/>
            <w:vAlign w:val="center"/>
          </w:tcPr>
          <w:p w14:paraId="39540A70" w14:textId="77777777" w:rsidR="00657C3C" w:rsidRDefault="00657C3C" w:rsidP="00657C3C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I can explain a chemical change and use evidence to identify a chemical change.</w:t>
            </w:r>
          </w:p>
        </w:tc>
        <w:tc>
          <w:tcPr>
            <w:tcW w:w="2250" w:type="dxa"/>
            <w:vAlign w:val="center"/>
          </w:tcPr>
          <w:p w14:paraId="68212FD8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Chemical change</w:t>
            </w:r>
          </w:p>
          <w:p w14:paraId="5C356468" w14:textId="77777777" w:rsidR="00657C3C" w:rsidRDefault="00657C3C" w:rsidP="00657C3C">
            <w:pPr>
              <w:pStyle w:val="normal0"/>
              <w:numPr>
                <w:ilvl w:val="0"/>
                <w:numId w:val="3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Chemical property</w:t>
            </w:r>
          </w:p>
          <w:p w14:paraId="0759DC0D" w14:textId="77777777" w:rsidR="00657C3C" w:rsidRDefault="00657C3C" w:rsidP="00657C3C">
            <w:pPr>
              <w:pStyle w:val="normal0"/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Chemical reaction</w:t>
            </w:r>
          </w:p>
          <w:p w14:paraId="1D5B9247" w14:textId="77777777" w:rsidR="00657C3C" w:rsidRDefault="00657C3C" w:rsidP="00657C3C">
            <w:pPr>
              <w:pStyle w:val="normal0"/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Chemical equation</w:t>
            </w:r>
          </w:p>
          <w:p w14:paraId="5D076012" w14:textId="77777777" w:rsidR="00657C3C" w:rsidRDefault="00657C3C" w:rsidP="00657C3C">
            <w:pPr>
              <w:pStyle w:val="normal0"/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Reactant</w:t>
            </w:r>
          </w:p>
          <w:p w14:paraId="7EFD67CE" w14:textId="77777777" w:rsidR="00657C3C" w:rsidRDefault="00657C3C" w:rsidP="00657C3C">
            <w:pPr>
              <w:pStyle w:val="normal0"/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Product</w:t>
            </w:r>
          </w:p>
        </w:tc>
        <w:tc>
          <w:tcPr>
            <w:tcW w:w="1080" w:type="dxa"/>
          </w:tcPr>
          <w:p w14:paraId="5A843ECC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</w:tcPr>
          <w:p w14:paraId="1E6A06C8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  <w:tr w:rsidR="00DA5580" w14:paraId="4BF83877" w14:textId="77777777" w:rsidTr="00DA5580">
        <w:trPr>
          <w:trHeight w:val="260"/>
        </w:trPr>
        <w:tc>
          <w:tcPr>
            <w:tcW w:w="555" w:type="dxa"/>
            <w:vAlign w:val="center"/>
          </w:tcPr>
          <w:p w14:paraId="7267E945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3880" w:type="dxa"/>
          </w:tcPr>
          <w:p w14:paraId="176CE5B8" w14:textId="77777777" w:rsidR="00657C3C" w:rsidRDefault="00657C3C" w:rsidP="00657C3C">
            <w:pPr>
              <w:pStyle w:val="normal0"/>
              <w:contextualSpacing w:val="0"/>
            </w:pPr>
          </w:p>
          <w:p w14:paraId="47B57BD1" w14:textId="77777777" w:rsidR="00657C3C" w:rsidRDefault="00657C3C" w:rsidP="00657C3C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I can explain the difference between pure substances and mixtures using physical properties.</w:t>
            </w:r>
          </w:p>
        </w:tc>
        <w:tc>
          <w:tcPr>
            <w:tcW w:w="2250" w:type="dxa"/>
          </w:tcPr>
          <w:p w14:paraId="185BCEB4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Solubility </w:t>
            </w:r>
          </w:p>
          <w:p w14:paraId="151597B3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Pure substances</w:t>
            </w:r>
          </w:p>
          <w:p w14:paraId="78696C5D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Mixture</w:t>
            </w:r>
          </w:p>
        </w:tc>
        <w:tc>
          <w:tcPr>
            <w:tcW w:w="1080" w:type="dxa"/>
          </w:tcPr>
          <w:p w14:paraId="7F6F30C8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</w:tcPr>
          <w:p w14:paraId="67AF5261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  <w:tr w:rsidR="00DA5580" w14:paraId="7BD92B94" w14:textId="77777777" w:rsidTr="00DA5580">
        <w:trPr>
          <w:trHeight w:val="1200"/>
        </w:trPr>
        <w:tc>
          <w:tcPr>
            <w:tcW w:w="555" w:type="dxa"/>
            <w:vAlign w:val="center"/>
          </w:tcPr>
          <w:p w14:paraId="0C9B1649" w14:textId="77777777" w:rsidR="00657C3C" w:rsidRDefault="00657C3C" w:rsidP="00657C3C">
            <w:pPr>
              <w:pStyle w:val="normal0"/>
              <w:contextualSpacing w:val="0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*7</w:t>
            </w:r>
          </w:p>
        </w:tc>
        <w:tc>
          <w:tcPr>
            <w:tcW w:w="3880" w:type="dxa"/>
            <w:vAlign w:val="center"/>
          </w:tcPr>
          <w:p w14:paraId="34B294F5" w14:textId="77777777" w:rsidR="00657C3C" w:rsidRDefault="00657C3C" w:rsidP="00657C3C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I can explain the differences between elements and compounds in terms of atoms and molecules.</w:t>
            </w:r>
          </w:p>
        </w:tc>
        <w:tc>
          <w:tcPr>
            <w:tcW w:w="2250" w:type="dxa"/>
            <w:shd w:val="clear" w:color="auto" w:fill="FFFFFF"/>
          </w:tcPr>
          <w:p w14:paraId="42095BD0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Atoms</w:t>
            </w:r>
          </w:p>
          <w:p w14:paraId="7C14081C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Compounds</w:t>
            </w:r>
          </w:p>
          <w:p w14:paraId="27881A4D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Molecules</w:t>
            </w:r>
          </w:p>
          <w:p w14:paraId="2B65C6D4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Elements</w:t>
            </w:r>
          </w:p>
          <w:p w14:paraId="7A897819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Periodic Table of Elements</w:t>
            </w:r>
          </w:p>
        </w:tc>
        <w:tc>
          <w:tcPr>
            <w:tcW w:w="1080" w:type="dxa"/>
          </w:tcPr>
          <w:p w14:paraId="06D1430F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</w:tcPr>
          <w:p w14:paraId="25064030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  <w:tr w:rsidR="00DA5580" w14:paraId="687ED9AE" w14:textId="77777777" w:rsidTr="00DA5580">
        <w:trPr>
          <w:trHeight w:val="1463"/>
        </w:trPr>
        <w:tc>
          <w:tcPr>
            <w:tcW w:w="555" w:type="dxa"/>
            <w:vAlign w:val="center"/>
          </w:tcPr>
          <w:p w14:paraId="5569CB2B" w14:textId="77777777" w:rsidR="00657C3C" w:rsidRDefault="00657C3C" w:rsidP="00657C3C">
            <w:pPr>
              <w:pStyle w:val="normal0"/>
              <w:contextualSpacing w:val="0"/>
              <w:jc w:val="center"/>
            </w:pPr>
            <w:bookmarkStart w:id="1" w:name="h.gjdgxs" w:colFirst="0" w:colLast="0"/>
            <w:bookmarkEnd w:id="1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3880" w:type="dxa"/>
          </w:tcPr>
          <w:p w14:paraId="56A41AF1" w14:textId="77777777" w:rsidR="00657C3C" w:rsidRDefault="00657C3C" w:rsidP="00657C3C">
            <w:pPr>
              <w:pStyle w:val="normal0"/>
              <w:contextualSpacing w:val="0"/>
            </w:pPr>
          </w:p>
          <w:p w14:paraId="70AA8616" w14:textId="77777777" w:rsidR="00657C3C" w:rsidRDefault="00657C3C" w:rsidP="00657C3C">
            <w:pPr>
              <w:pStyle w:val="normal0"/>
              <w:contextualSpacing w:val="0"/>
            </w:pPr>
          </w:p>
          <w:p w14:paraId="58E6E178" w14:textId="77777777" w:rsidR="00657C3C" w:rsidRDefault="00657C3C" w:rsidP="00657C3C">
            <w:pPr>
              <w:pStyle w:val="normal0"/>
              <w:contextualSpacing w:val="0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can distinguish between acids and bases, and between metals and non-metals.  </w:t>
            </w:r>
          </w:p>
        </w:tc>
        <w:tc>
          <w:tcPr>
            <w:tcW w:w="2250" w:type="dxa"/>
            <w:shd w:val="clear" w:color="auto" w:fill="FFFFFF"/>
          </w:tcPr>
          <w:p w14:paraId="2C648C97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Acids</w:t>
            </w:r>
          </w:p>
          <w:p w14:paraId="28724816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Bases</w:t>
            </w:r>
          </w:p>
          <w:p w14:paraId="4344358E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Metals</w:t>
            </w:r>
          </w:p>
          <w:p w14:paraId="2AC75FF4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Non-metals</w:t>
            </w:r>
          </w:p>
          <w:p w14:paraId="3DB8E58A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Conductivity</w:t>
            </w:r>
          </w:p>
          <w:p w14:paraId="794AA710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Insulator</w:t>
            </w:r>
          </w:p>
          <w:p w14:paraId="3FF7F90A" w14:textId="77777777" w:rsidR="00657C3C" w:rsidRDefault="00657C3C" w:rsidP="00657C3C">
            <w:pPr>
              <w:pStyle w:val="normal0"/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Conductor</w:t>
            </w:r>
          </w:p>
        </w:tc>
        <w:tc>
          <w:tcPr>
            <w:tcW w:w="1080" w:type="dxa"/>
          </w:tcPr>
          <w:p w14:paraId="2719C196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  <w:tc>
          <w:tcPr>
            <w:tcW w:w="2070" w:type="dxa"/>
          </w:tcPr>
          <w:p w14:paraId="22245FE0" w14:textId="77777777" w:rsidR="00657C3C" w:rsidRDefault="00657C3C" w:rsidP="00657C3C">
            <w:pPr>
              <w:pStyle w:val="normal0"/>
              <w:contextualSpacing w:val="0"/>
              <w:jc w:val="center"/>
            </w:pPr>
          </w:p>
        </w:tc>
      </w:tr>
    </w:tbl>
    <w:p w14:paraId="6571E916" w14:textId="77777777" w:rsidR="00E03684" w:rsidRDefault="00E03684">
      <w:pPr>
        <w:pStyle w:val="normal0"/>
      </w:pPr>
    </w:p>
    <w:p w14:paraId="5E07DB04" w14:textId="77777777" w:rsidR="00E03684" w:rsidRDefault="00E03684">
      <w:pPr>
        <w:pStyle w:val="normal0"/>
      </w:pPr>
    </w:p>
    <w:p w14:paraId="6E6A031D" w14:textId="77777777" w:rsidR="00E03684" w:rsidRDefault="00E03684">
      <w:pPr>
        <w:pStyle w:val="normal0"/>
      </w:pPr>
    </w:p>
    <w:p w14:paraId="7406677E" w14:textId="77777777" w:rsidR="00E03684" w:rsidRDefault="00E03684">
      <w:pPr>
        <w:pStyle w:val="normal0"/>
      </w:pPr>
    </w:p>
    <w:p w14:paraId="34BD45A2" w14:textId="167328A2" w:rsidR="00E03684" w:rsidRDefault="00DA5580">
      <w:pPr>
        <w:pStyle w:val="normal0"/>
      </w:pPr>
      <w:r>
        <w:rPr>
          <w:noProof/>
        </w:rPr>
        <w:drawing>
          <wp:anchor distT="0" distB="0" distL="114300" distR="114300" simplePos="0" relativeHeight="251662336" behindDoc="1" locked="0" layoutInCell="1" hidden="0" allowOverlap="0" wp14:anchorId="5E4D319A" wp14:editId="5AEA86AC">
            <wp:simplePos x="0" y="0"/>
            <wp:positionH relativeFrom="margin">
              <wp:posOffset>5943600</wp:posOffset>
            </wp:positionH>
            <wp:positionV relativeFrom="paragraph">
              <wp:posOffset>66040</wp:posOffset>
            </wp:positionV>
            <wp:extent cx="836295" cy="828040"/>
            <wp:effectExtent l="0" t="0" r="1905" b="10160"/>
            <wp:wrapNone/>
            <wp:docPr id="3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25313D" w14:textId="18D3F538" w:rsidR="00E03684" w:rsidRDefault="00E03684">
      <w:pPr>
        <w:pStyle w:val="normal0"/>
      </w:pPr>
    </w:p>
    <w:p w14:paraId="19DEE5C0" w14:textId="4C511689" w:rsidR="00E03684" w:rsidRDefault="00DA5580">
      <w:pPr>
        <w:pStyle w:val="normal0"/>
      </w:pPr>
      <w:r>
        <w:rPr>
          <w:noProof/>
        </w:rPr>
        <w:drawing>
          <wp:anchor distT="0" distB="0" distL="114300" distR="114300" simplePos="0" relativeHeight="251664384" behindDoc="1" locked="0" layoutInCell="1" hidden="0" allowOverlap="0" wp14:anchorId="508B0AFD" wp14:editId="678E73E7">
            <wp:simplePos x="0" y="0"/>
            <wp:positionH relativeFrom="margin">
              <wp:posOffset>5943600</wp:posOffset>
            </wp:positionH>
            <wp:positionV relativeFrom="paragraph">
              <wp:posOffset>784225</wp:posOffset>
            </wp:positionV>
            <wp:extent cx="1066800" cy="1282700"/>
            <wp:effectExtent l="0" t="0" r="0" b="12700"/>
            <wp:wrapNone/>
            <wp:docPr id="2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8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7C3C">
        <w:rPr>
          <w:noProof/>
        </w:rPr>
        <w:drawing>
          <wp:anchor distT="0" distB="0" distL="114300" distR="114300" simplePos="0" relativeHeight="251665408" behindDoc="1" locked="0" layoutInCell="1" hidden="0" allowOverlap="0" wp14:anchorId="66B8056A" wp14:editId="727F78C9">
            <wp:simplePos x="0" y="0"/>
            <wp:positionH relativeFrom="margin">
              <wp:posOffset>5829300</wp:posOffset>
            </wp:positionH>
            <wp:positionV relativeFrom="paragraph">
              <wp:posOffset>4744085</wp:posOffset>
            </wp:positionV>
            <wp:extent cx="1206500" cy="574040"/>
            <wp:effectExtent l="0" t="0" r="12700" b="10160"/>
            <wp:wrapNone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574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7C3C">
        <w:rPr>
          <w:noProof/>
        </w:rPr>
        <w:drawing>
          <wp:anchor distT="0" distB="0" distL="114300" distR="114300" simplePos="0" relativeHeight="251666432" behindDoc="1" locked="0" layoutInCell="1" hidden="0" allowOverlap="0" wp14:anchorId="7B08E2AA" wp14:editId="7EB5DF61">
            <wp:simplePos x="0" y="0"/>
            <wp:positionH relativeFrom="margin">
              <wp:posOffset>5829300</wp:posOffset>
            </wp:positionH>
            <wp:positionV relativeFrom="paragraph">
              <wp:posOffset>2115185</wp:posOffset>
            </wp:positionV>
            <wp:extent cx="1194435" cy="2171700"/>
            <wp:effectExtent l="0" t="0" r="0" b="12700"/>
            <wp:wrapNone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57C3C">
        <w:rPr>
          <w:noProof/>
        </w:rPr>
        <w:drawing>
          <wp:anchor distT="0" distB="0" distL="114300" distR="114300" simplePos="0" relativeHeight="251659264" behindDoc="0" locked="0" layoutInCell="0" hidden="0" allowOverlap="0" wp14:anchorId="762B8825" wp14:editId="7F12E315">
            <wp:simplePos x="0" y="0"/>
            <wp:positionH relativeFrom="margin">
              <wp:posOffset>-5901054</wp:posOffset>
            </wp:positionH>
            <wp:positionV relativeFrom="paragraph">
              <wp:posOffset>6116320</wp:posOffset>
            </wp:positionV>
            <wp:extent cx="1333500" cy="774700"/>
            <wp:effectExtent l="0" t="0" r="0" b="0"/>
            <wp:wrapNone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7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7C3C">
        <w:rPr>
          <w:noProof/>
        </w:rPr>
        <w:drawing>
          <wp:anchor distT="0" distB="0" distL="114300" distR="114300" simplePos="0" relativeHeight="251660288" behindDoc="0" locked="0" layoutInCell="0" hidden="0" allowOverlap="0" wp14:anchorId="129E8F59" wp14:editId="67EE0067">
            <wp:simplePos x="0" y="0"/>
            <wp:positionH relativeFrom="margin">
              <wp:posOffset>-3272154</wp:posOffset>
            </wp:positionH>
            <wp:positionV relativeFrom="paragraph">
              <wp:posOffset>6002020</wp:posOffset>
            </wp:positionV>
            <wp:extent cx="1219200" cy="914400"/>
            <wp:effectExtent l="0" t="0" r="0" b="0"/>
            <wp:wrapNone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03684" w:rsidSect="00916219">
      <w:headerReference w:type="default" r:id="rId15"/>
      <w:pgSz w:w="12240" w:h="15840"/>
      <w:pgMar w:top="-720" w:right="720" w:bottom="360" w:left="1080" w:header="9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5903A" w14:textId="77777777" w:rsidR="00DA5580" w:rsidRDefault="00DA5580">
      <w:r>
        <w:separator/>
      </w:r>
    </w:p>
  </w:endnote>
  <w:endnote w:type="continuationSeparator" w:id="0">
    <w:p w14:paraId="6130A196" w14:textId="77777777" w:rsidR="00DA5580" w:rsidRDefault="00DA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25CAA" w14:textId="77777777" w:rsidR="00DA5580" w:rsidRDefault="00DA5580">
      <w:r>
        <w:separator/>
      </w:r>
    </w:p>
  </w:footnote>
  <w:footnote w:type="continuationSeparator" w:id="0">
    <w:p w14:paraId="7C40ED5F" w14:textId="77777777" w:rsidR="00DA5580" w:rsidRDefault="00DA55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DBF1" w14:textId="77777777" w:rsidR="00DA5580" w:rsidRDefault="00DA5580">
    <w:pPr>
      <w:pStyle w:val="normal0"/>
      <w:tabs>
        <w:tab w:val="center" w:pos="4320"/>
        <w:tab w:val="right" w:pos="8640"/>
      </w:tabs>
      <w:spacing w:before="720"/>
      <w:jc w:val="right"/>
    </w:pPr>
    <w:r>
      <w:rPr>
        <w:rFonts w:ascii="Calibri" w:eastAsia="Calibri" w:hAnsi="Calibri" w:cs="Calibri"/>
        <w:sz w:val="20"/>
        <w:szCs w:val="20"/>
      </w:rPr>
      <w:t>Trimester 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0641"/>
    <w:multiLevelType w:val="multilevel"/>
    <w:tmpl w:val="305A322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556007EF"/>
    <w:multiLevelType w:val="multilevel"/>
    <w:tmpl w:val="2AB270F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>
    <w:nsid w:val="78256C80"/>
    <w:multiLevelType w:val="multilevel"/>
    <w:tmpl w:val="5D701D3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3684"/>
    <w:rsid w:val="00223CA5"/>
    <w:rsid w:val="00657C3C"/>
    <w:rsid w:val="00916219"/>
    <w:rsid w:val="00DA5580"/>
    <w:rsid w:val="00DE2AC3"/>
    <w:rsid w:val="00E0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226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omic Sans MS" w:hAnsi="Comic Sans MS" w:cs="Comic Sans MS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C3C"/>
  </w:style>
  <w:style w:type="paragraph" w:styleId="Footer">
    <w:name w:val="footer"/>
    <w:basedOn w:val="Normal"/>
    <w:link w:val="FooterChar"/>
    <w:uiPriority w:val="99"/>
    <w:unhideWhenUsed/>
    <w:rsid w:val="0065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C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omic Sans MS" w:hAnsi="Comic Sans MS" w:cs="Comic Sans MS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C3C"/>
  </w:style>
  <w:style w:type="paragraph" w:styleId="Footer">
    <w:name w:val="footer"/>
    <w:basedOn w:val="Normal"/>
    <w:link w:val="FooterChar"/>
    <w:uiPriority w:val="99"/>
    <w:unhideWhenUsed/>
    <w:rsid w:val="0065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1356</Characters>
  <Application>Microsoft Macintosh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Lindgren</cp:lastModifiedBy>
  <cp:revision>4</cp:revision>
  <dcterms:created xsi:type="dcterms:W3CDTF">2015-09-01T16:33:00Z</dcterms:created>
  <dcterms:modified xsi:type="dcterms:W3CDTF">2015-09-10T20:55:00Z</dcterms:modified>
</cp:coreProperties>
</file>